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E71279" w:rsidRDefault="00613EFA" w:rsidP="00CD278D">
      <w:pPr>
        <w:contextualSpacing/>
        <w:jc w:val="center"/>
        <w:rPr>
          <w:b/>
          <w:i/>
          <w:sz w:val="28"/>
          <w:szCs w:val="28"/>
        </w:rPr>
      </w:pPr>
      <w:r w:rsidRPr="00613EFA">
        <w:rPr>
          <w:b/>
          <w:i/>
          <w:sz w:val="28"/>
          <w:szCs w:val="28"/>
        </w:rPr>
        <w:t>Комітет допомоги населенню Криму, яке постраждало від землетрусу</w:t>
      </w:r>
      <w:r w:rsidR="00FE33C7">
        <w:rPr>
          <w:b/>
          <w:i/>
          <w:sz w:val="28"/>
          <w:szCs w:val="28"/>
        </w:rPr>
        <w:t>,</w:t>
      </w:r>
      <w:r w:rsidRPr="00613EFA">
        <w:rPr>
          <w:b/>
          <w:i/>
          <w:sz w:val="28"/>
          <w:szCs w:val="28"/>
        </w:rPr>
        <w:t xml:space="preserve"> виконкому Прилуцької окружної ради робітничих, селянських і червоноармійських депутатів, м. Прилуки Прилуцького району Прилуцького округу</w:t>
      </w:r>
    </w:p>
    <w:p w:rsidR="00CD278D" w:rsidRDefault="00CD278D" w:rsidP="00CD278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Ф.Р-55</w:t>
      </w:r>
      <w:r w:rsidR="00451EFA">
        <w:rPr>
          <w:b/>
          <w:i/>
          <w:sz w:val="28"/>
          <w:szCs w:val="28"/>
        </w:rPr>
        <w:t xml:space="preserve">52, 1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>., 4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92</w:t>
      </w:r>
      <w:r w:rsidR="00451EFA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>–192</w:t>
      </w:r>
      <w:r w:rsidR="00451EFA">
        <w:rPr>
          <w:b/>
          <w:i/>
          <w:sz w:val="28"/>
          <w:szCs w:val="28"/>
        </w:rPr>
        <w:t>8</w:t>
      </w:r>
      <w:r>
        <w:rPr>
          <w:b/>
          <w:i/>
          <w:sz w:val="28"/>
          <w:szCs w:val="28"/>
        </w:rPr>
        <w:t xml:space="preserve"> рр.  </w:t>
      </w:r>
    </w:p>
    <w:p w:rsidR="00CD278D" w:rsidRDefault="00CD278D" w:rsidP="00CD278D">
      <w:pPr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Pr="009A5BA8">
        <w:rPr>
          <w:b/>
          <w:i/>
          <w:sz w:val="28"/>
          <w:szCs w:val="28"/>
        </w:rPr>
        <w:t xml:space="preserve"> </w:t>
      </w:r>
      <w:r w:rsidRPr="009A5BA8">
        <w:rPr>
          <w:b/>
          <w:sz w:val="28"/>
          <w:szCs w:val="28"/>
        </w:rPr>
        <w:t xml:space="preserve">  </w:t>
      </w:r>
    </w:p>
    <w:p w:rsidR="00CD278D" w:rsidRPr="009D21A1" w:rsidRDefault="00CD278D" w:rsidP="00CD278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D21A1">
        <w:rPr>
          <w:b/>
          <w:sz w:val="28"/>
          <w:szCs w:val="28"/>
          <w:u w:val="single"/>
        </w:rPr>
        <w:t>Історія</w:t>
      </w:r>
      <w:r w:rsidRPr="009D21A1">
        <w:rPr>
          <w:sz w:val="32"/>
          <w:szCs w:val="32"/>
          <w:u w:val="single"/>
        </w:rPr>
        <w:t xml:space="preserve"> </w:t>
      </w:r>
      <w:proofErr w:type="spellStart"/>
      <w:r w:rsidRPr="009D21A1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9D21A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CD278D" w:rsidRDefault="00CD278D" w:rsidP="00CD278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CD278D" w:rsidRDefault="00CD278D" w:rsidP="00CD278D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613EFA">
        <w:rPr>
          <w:color w:val="000000" w:themeColor="text1"/>
          <w:sz w:val="28"/>
          <w:szCs w:val="28"/>
        </w:rPr>
        <w:t>Комітет створений згідно постанови президії Прилуцького окрвиконкому від 14 жовтня 1927 року</w:t>
      </w:r>
      <w:r>
        <w:rPr>
          <w:color w:val="000000" w:themeColor="text1"/>
          <w:sz w:val="28"/>
          <w:szCs w:val="28"/>
        </w:rPr>
        <w:t>.</w:t>
      </w:r>
      <w:r>
        <w:rPr>
          <w:rStyle w:val="a6"/>
          <w:color w:val="000000" w:themeColor="text1"/>
          <w:sz w:val="28"/>
          <w:szCs w:val="28"/>
        </w:rPr>
        <w:footnoteReference w:id="1"/>
      </w:r>
      <w:r>
        <w:rPr>
          <w:color w:val="000000" w:themeColor="text1"/>
          <w:sz w:val="28"/>
          <w:szCs w:val="28"/>
        </w:rPr>
        <w:t xml:space="preserve"> </w:t>
      </w:r>
    </w:p>
    <w:p w:rsidR="00CD278D" w:rsidRDefault="00CD278D" w:rsidP="00CD278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13EFA">
        <w:rPr>
          <w:color w:val="000000" w:themeColor="text1"/>
          <w:sz w:val="28"/>
          <w:szCs w:val="28"/>
        </w:rPr>
        <w:t xml:space="preserve">Фактична дата ліквідації </w:t>
      </w:r>
      <w:proofErr w:type="spellStart"/>
      <w:r w:rsidR="00613EFA">
        <w:rPr>
          <w:color w:val="000000" w:themeColor="text1"/>
          <w:sz w:val="28"/>
          <w:szCs w:val="28"/>
        </w:rPr>
        <w:t>фондоутворювача</w:t>
      </w:r>
      <w:proofErr w:type="spellEnd"/>
      <w:r w:rsidR="00613EFA">
        <w:rPr>
          <w:color w:val="000000" w:themeColor="text1"/>
          <w:sz w:val="28"/>
          <w:szCs w:val="28"/>
        </w:rPr>
        <w:t xml:space="preserve"> невідома.</w:t>
      </w:r>
    </w:p>
    <w:p w:rsidR="00CD278D" w:rsidRPr="00705C2F" w:rsidRDefault="00CD278D" w:rsidP="00CD278D">
      <w:pPr>
        <w:jc w:val="both"/>
        <w:rPr>
          <w:sz w:val="28"/>
          <w:szCs w:val="28"/>
        </w:rPr>
      </w:pPr>
    </w:p>
    <w:p w:rsidR="00CD278D" w:rsidRPr="0081264C" w:rsidRDefault="00CD278D" w:rsidP="00CD278D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CD278D" w:rsidRDefault="00CD278D" w:rsidP="00CD278D">
      <w:pPr>
        <w:rPr>
          <w:b/>
          <w:sz w:val="28"/>
          <w:szCs w:val="28"/>
        </w:rPr>
      </w:pPr>
    </w:p>
    <w:p w:rsidR="00CD278D" w:rsidRPr="009A5BA8" w:rsidRDefault="00CD278D" w:rsidP="00CD278D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Дата першого надходження документів на державне </w:t>
      </w:r>
      <w:r w:rsidR="00613EFA">
        <w:rPr>
          <w:sz w:val="28"/>
          <w:szCs w:val="28"/>
        </w:rPr>
        <w:t xml:space="preserve">постійне </w:t>
      </w:r>
      <w:r>
        <w:rPr>
          <w:sz w:val="28"/>
          <w:szCs w:val="28"/>
        </w:rPr>
        <w:t>зберігання</w:t>
      </w:r>
      <w:r w:rsidR="00613EFA">
        <w:rPr>
          <w:sz w:val="28"/>
          <w:szCs w:val="28"/>
        </w:rPr>
        <w:t xml:space="preserve">  5 липня </w:t>
      </w:r>
      <w:r>
        <w:rPr>
          <w:sz w:val="28"/>
          <w:szCs w:val="28"/>
        </w:rPr>
        <w:t>1930 року, загальною кількістю</w:t>
      </w:r>
      <w:r w:rsidR="00613EFA">
        <w:rPr>
          <w:sz w:val="28"/>
          <w:szCs w:val="28"/>
        </w:rPr>
        <w:t xml:space="preserve"> 3 </w:t>
      </w:r>
      <w:r>
        <w:rPr>
          <w:sz w:val="28"/>
          <w:szCs w:val="28"/>
        </w:rPr>
        <w:t>справ.</w:t>
      </w:r>
      <w:r w:rsidRPr="001F5305">
        <w:rPr>
          <w:sz w:val="28"/>
          <w:szCs w:val="28"/>
        </w:rPr>
        <w:t xml:space="preserve">  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                          </w:t>
      </w:r>
    </w:p>
    <w:p w:rsidR="00CD278D" w:rsidRDefault="00CD278D" w:rsidP="00CD27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2022 році рукописний опис № 1 перероблено шляхом редагування заголовків з </w:t>
      </w:r>
      <w:r w:rsidR="00613EFA">
        <w:rPr>
          <w:sz w:val="28"/>
          <w:szCs w:val="28"/>
        </w:rPr>
        <w:t>повним п</w:t>
      </w:r>
      <w:r>
        <w:rPr>
          <w:sz w:val="28"/>
          <w:szCs w:val="28"/>
        </w:rPr>
        <w:t>ереглядом справ,</w:t>
      </w:r>
      <w:r w:rsidR="00613E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уточнено крайні дати документів у справах.        </w:t>
      </w:r>
    </w:p>
    <w:p w:rsidR="00CD278D" w:rsidRPr="00E221AA" w:rsidRDefault="00CD278D" w:rsidP="00CD278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CD278D" w:rsidRPr="009A5BA8" w:rsidRDefault="00CD278D" w:rsidP="00CD278D">
      <w:pPr>
        <w:contextualSpacing/>
        <w:jc w:val="both"/>
        <w:rPr>
          <w:b/>
          <w:i/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  </w:t>
      </w:r>
      <w:r w:rsidR="0047407D">
        <w:rPr>
          <w:color w:val="000000"/>
          <w:sz w:val="28"/>
          <w:szCs w:val="28"/>
        </w:rPr>
        <w:t xml:space="preserve">  </w:t>
      </w:r>
      <w:r w:rsidR="0047407D" w:rsidRPr="0047407D">
        <w:rPr>
          <w:sz w:val="28"/>
          <w:szCs w:val="28"/>
        </w:rPr>
        <w:t>Протоколи засідань Всеукраїнського комітету допомоги постраждалим від землетрусу населення Кримської СРР. Витяги із протоколів</w:t>
      </w:r>
      <w:r w:rsidR="0047407D">
        <w:t xml:space="preserve"> </w:t>
      </w:r>
      <w:r w:rsidR="0047407D" w:rsidRPr="0047407D">
        <w:rPr>
          <w:sz w:val="28"/>
          <w:szCs w:val="28"/>
        </w:rPr>
        <w:t>засідань</w:t>
      </w:r>
      <w:r w:rsidR="0047407D">
        <w:rPr>
          <w:sz w:val="28"/>
          <w:szCs w:val="28"/>
        </w:rPr>
        <w:t xml:space="preserve">. </w:t>
      </w:r>
      <w:r w:rsidR="00163B1D" w:rsidRPr="00163B1D">
        <w:rPr>
          <w:sz w:val="28"/>
          <w:szCs w:val="28"/>
        </w:rPr>
        <w:t>Підписні листи зі збору коштів на допомогу потерпілим від землетрусу</w:t>
      </w:r>
      <w:r w:rsidR="00163B1D">
        <w:rPr>
          <w:sz w:val="28"/>
          <w:szCs w:val="28"/>
        </w:rPr>
        <w:t>.</w:t>
      </w:r>
      <w:r w:rsidRPr="00163B1D">
        <w:rPr>
          <w:b/>
          <w:i/>
          <w:sz w:val="28"/>
          <w:szCs w:val="28"/>
        </w:rPr>
        <w:t xml:space="preserve">                                                                                                           </w:t>
      </w:r>
    </w:p>
    <w:p w:rsidR="00CD278D" w:rsidRDefault="00CD278D" w:rsidP="00CD278D">
      <w:pPr>
        <w:contextualSpacing/>
        <w:jc w:val="both"/>
        <w:rPr>
          <w:sz w:val="28"/>
          <w:szCs w:val="28"/>
        </w:rPr>
      </w:pPr>
    </w:p>
    <w:p w:rsidR="00CD278D" w:rsidRDefault="00CD278D" w:rsidP="00CD278D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CD278D" w:rsidRDefault="00CD278D" w:rsidP="00CD278D">
      <w:pPr>
        <w:jc w:val="both"/>
        <w:rPr>
          <w:b/>
          <w:sz w:val="28"/>
          <w:szCs w:val="28"/>
        </w:rPr>
      </w:pPr>
    </w:p>
    <w:p w:rsidR="00CD278D" w:rsidRDefault="00CD278D" w:rsidP="00CD27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</w:t>
      </w:r>
      <w:r w:rsidR="00A1092E">
        <w:rPr>
          <w:sz w:val="28"/>
          <w:szCs w:val="28"/>
        </w:rPr>
        <w:t xml:space="preserve"> обліковані в опис</w:t>
      </w:r>
      <w:r w:rsidR="003611DA">
        <w:rPr>
          <w:sz w:val="28"/>
          <w:szCs w:val="28"/>
        </w:rPr>
        <w:t>і</w:t>
      </w:r>
      <w:r w:rsidR="00A1092E">
        <w:rPr>
          <w:sz w:val="28"/>
          <w:szCs w:val="28"/>
        </w:rPr>
        <w:t xml:space="preserve"> № 1. Після удосконалення </w:t>
      </w:r>
      <w:r>
        <w:rPr>
          <w:sz w:val="28"/>
          <w:szCs w:val="28"/>
        </w:rPr>
        <w:t>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</w:t>
      </w:r>
      <w:r w:rsidR="00451EFA">
        <w:rPr>
          <w:sz w:val="28"/>
          <w:szCs w:val="28"/>
        </w:rPr>
        <w:t>4</w:t>
      </w:r>
      <w:r>
        <w:rPr>
          <w:sz w:val="28"/>
          <w:szCs w:val="28"/>
        </w:rPr>
        <w:t xml:space="preserve">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>редмову</w:t>
      </w:r>
      <w:r w:rsidR="00A1092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</w:t>
      </w:r>
      <w:r w:rsidR="003611DA">
        <w:rPr>
          <w:sz w:val="28"/>
          <w:szCs w:val="28"/>
        </w:rPr>
        <w:t>і</w:t>
      </w:r>
      <w:r>
        <w:rPr>
          <w:sz w:val="28"/>
          <w:szCs w:val="28"/>
        </w:rPr>
        <w:t xml:space="preserve">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структурно-хронологічного принципу. Фізичний стан справ задовільний. Станом на 0</w:t>
      </w:r>
      <w:r w:rsidR="00F84162">
        <w:rPr>
          <w:sz w:val="28"/>
          <w:szCs w:val="28"/>
        </w:rPr>
        <w:t>4</w:t>
      </w:r>
      <w:r>
        <w:rPr>
          <w:sz w:val="28"/>
          <w:szCs w:val="28"/>
        </w:rPr>
        <w:t>.07.2022 р. в опис</w:t>
      </w:r>
      <w:r w:rsidR="003611DA">
        <w:rPr>
          <w:sz w:val="28"/>
          <w:szCs w:val="28"/>
        </w:rPr>
        <w:t>і</w:t>
      </w:r>
      <w:r>
        <w:rPr>
          <w:sz w:val="28"/>
          <w:szCs w:val="28"/>
        </w:rPr>
        <w:t xml:space="preserve"> № 1 облікован</w:t>
      </w:r>
      <w:r w:rsidR="003611DA">
        <w:rPr>
          <w:sz w:val="28"/>
          <w:szCs w:val="28"/>
        </w:rPr>
        <w:t>і</w:t>
      </w:r>
      <w:r>
        <w:rPr>
          <w:sz w:val="28"/>
          <w:szCs w:val="28"/>
        </w:rPr>
        <w:t xml:space="preserve"> 4 справ</w:t>
      </w:r>
      <w:r w:rsidR="00AB3C46">
        <w:rPr>
          <w:sz w:val="28"/>
          <w:szCs w:val="28"/>
        </w:rPr>
        <w:t>и</w:t>
      </w:r>
      <w:r>
        <w:rPr>
          <w:sz w:val="28"/>
          <w:szCs w:val="28"/>
        </w:rPr>
        <w:t xml:space="preserve"> за 1927–1928 рр.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D278D" w:rsidRDefault="00CD278D" w:rsidP="00CD278D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0</w:t>
      </w:r>
      <w:r w:rsidR="00F84162">
        <w:rPr>
          <w:sz w:val="28"/>
          <w:szCs w:val="28"/>
        </w:rPr>
        <w:t>4</w:t>
      </w:r>
      <w:r>
        <w:rPr>
          <w:sz w:val="28"/>
          <w:szCs w:val="28"/>
        </w:rPr>
        <w:t>.07.2022</w:t>
      </w:r>
    </w:p>
    <w:p w:rsidR="00CD278D" w:rsidRDefault="00CD278D" w:rsidP="00CD278D"/>
    <w:p w:rsidR="00C74BAA" w:rsidRDefault="00C74BAA"/>
    <w:sectPr w:rsidR="00C74BAA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65C" w:rsidRDefault="0084265C" w:rsidP="00CD278D">
      <w:r>
        <w:separator/>
      </w:r>
    </w:p>
  </w:endnote>
  <w:endnote w:type="continuationSeparator" w:id="0">
    <w:p w:rsidR="0084265C" w:rsidRDefault="0084265C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65C" w:rsidRDefault="0084265C" w:rsidP="00CD278D">
      <w:r>
        <w:separator/>
      </w:r>
    </w:p>
  </w:footnote>
  <w:footnote w:type="continuationSeparator" w:id="0">
    <w:p w:rsidR="0084265C" w:rsidRDefault="0084265C" w:rsidP="00CD278D">
      <w:r>
        <w:continuationSeparator/>
      </w:r>
    </w:p>
  </w:footnote>
  <w:footnote w:id="1">
    <w:p w:rsidR="00CD278D" w:rsidRDefault="00CD278D" w:rsidP="00CD278D">
      <w:pPr>
        <w:pStyle w:val="a4"/>
      </w:pPr>
      <w:r>
        <w:rPr>
          <w:rStyle w:val="a6"/>
        </w:rPr>
        <w:footnoteRef/>
      </w:r>
      <w:r>
        <w:t xml:space="preserve"> Держав</w:t>
      </w:r>
      <w:r w:rsidR="00613EFA">
        <w:t xml:space="preserve">ний архів Чернігівської області, справа фонду Р-5552, арк. 2.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C719D"/>
    <w:rsid w:val="00163B1D"/>
    <w:rsid w:val="0025736E"/>
    <w:rsid w:val="003611DA"/>
    <w:rsid w:val="003E117F"/>
    <w:rsid w:val="00400D95"/>
    <w:rsid w:val="00451EFA"/>
    <w:rsid w:val="0047407D"/>
    <w:rsid w:val="00613EFA"/>
    <w:rsid w:val="00666524"/>
    <w:rsid w:val="0084265C"/>
    <w:rsid w:val="00A1092E"/>
    <w:rsid w:val="00AB3C46"/>
    <w:rsid w:val="00B30F73"/>
    <w:rsid w:val="00C74BAA"/>
    <w:rsid w:val="00CD278D"/>
    <w:rsid w:val="00F84162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1559</Characters>
  <Application>Microsoft Office Word</Application>
  <DocSecurity>0</DocSecurity>
  <Lines>12</Lines>
  <Paragraphs>3</Paragraphs>
  <ScaleCrop>false</ScaleCrop>
  <Company>Grizli777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14</cp:revision>
  <cp:lastPrinted>2022-07-21T08:18:00Z</cp:lastPrinted>
  <dcterms:created xsi:type="dcterms:W3CDTF">2022-06-27T12:17:00Z</dcterms:created>
  <dcterms:modified xsi:type="dcterms:W3CDTF">2022-07-21T08:21:00Z</dcterms:modified>
</cp:coreProperties>
</file>