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1" w:rsidRDefault="00A05E41" w:rsidP="00A05E41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7E4CB2" w:rsidRDefault="007E4CB2" w:rsidP="007E4CB2">
      <w:pPr>
        <w:contextualSpacing/>
        <w:jc w:val="center"/>
        <w:rPr>
          <w:b/>
          <w:i/>
          <w:sz w:val="28"/>
          <w:szCs w:val="28"/>
        </w:rPr>
      </w:pPr>
      <w:r w:rsidRPr="007E4CB2">
        <w:rPr>
          <w:b/>
          <w:i/>
          <w:sz w:val="28"/>
          <w:szCs w:val="28"/>
        </w:rPr>
        <w:t xml:space="preserve">Фракція </w:t>
      </w:r>
      <w:proofErr w:type="spellStart"/>
      <w:r w:rsidRPr="007E4CB2">
        <w:rPr>
          <w:b/>
          <w:i/>
          <w:sz w:val="28"/>
          <w:szCs w:val="28"/>
        </w:rPr>
        <w:t>КП</w:t>
      </w:r>
      <w:proofErr w:type="spellEnd"/>
      <w:r w:rsidRPr="007E4CB2">
        <w:rPr>
          <w:b/>
          <w:i/>
          <w:sz w:val="28"/>
          <w:szCs w:val="28"/>
        </w:rPr>
        <w:t xml:space="preserve">(б)У </w:t>
      </w:r>
      <w:proofErr w:type="spellStart"/>
      <w:r w:rsidRPr="007E4CB2">
        <w:rPr>
          <w:b/>
          <w:i/>
          <w:sz w:val="28"/>
          <w:szCs w:val="28"/>
        </w:rPr>
        <w:t>Сновського</w:t>
      </w:r>
      <w:proofErr w:type="spellEnd"/>
      <w:r w:rsidRPr="007E4CB2">
        <w:rPr>
          <w:b/>
          <w:i/>
          <w:sz w:val="28"/>
          <w:szCs w:val="28"/>
        </w:rPr>
        <w:t xml:space="preserve"> районного секретаріату професійних </w:t>
      </w:r>
      <w:r>
        <w:rPr>
          <w:b/>
          <w:i/>
          <w:sz w:val="28"/>
          <w:szCs w:val="28"/>
        </w:rPr>
        <w:t>спілок (</w:t>
      </w:r>
      <w:proofErr w:type="spellStart"/>
      <w:r>
        <w:rPr>
          <w:b/>
          <w:i/>
          <w:sz w:val="28"/>
          <w:szCs w:val="28"/>
        </w:rPr>
        <w:t>райпрофсекретаріат</w:t>
      </w:r>
      <w:proofErr w:type="spellEnd"/>
      <w:r>
        <w:rPr>
          <w:b/>
          <w:i/>
          <w:sz w:val="28"/>
          <w:szCs w:val="28"/>
        </w:rPr>
        <w:t xml:space="preserve">), м. </w:t>
      </w:r>
      <w:proofErr w:type="spellStart"/>
      <w:r w:rsidRPr="007E4CB2">
        <w:rPr>
          <w:b/>
          <w:i/>
          <w:sz w:val="28"/>
          <w:szCs w:val="28"/>
        </w:rPr>
        <w:t>Сновськ</w:t>
      </w:r>
      <w:proofErr w:type="spellEnd"/>
      <w:r w:rsidRPr="007E4CB2">
        <w:rPr>
          <w:b/>
          <w:i/>
          <w:sz w:val="28"/>
          <w:szCs w:val="28"/>
        </w:rPr>
        <w:t xml:space="preserve"> </w:t>
      </w:r>
      <w:proofErr w:type="spellStart"/>
      <w:r w:rsidRPr="007E4CB2">
        <w:rPr>
          <w:b/>
          <w:i/>
          <w:sz w:val="28"/>
          <w:szCs w:val="28"/>
        </w:rPr>
        <w:t>Сновського</w:t>
      </w:r>
      <w:proofErr w:type="spellEnd"/>
      <w:r w:rsidRPr="007E4CB2">
        <w:rPr>
          <w:b/>
          <w:i/>
          <w:sz w:val="28"/>
          <w:szCs w:val="28"/>
        </w:rPr>
        <w:t xml:space="preserve"> району</w:t>
      </w:r>
    </w:p>
    <w:p w:rsidR="00A05E41" w:rsidRPr="00393A43" w:rsidRDefault="007E4CB2" w:rsidP="007E4CB2">
      <w:pPr>
        <w:contextualSpacing/>
        <w:jc w:val="center"/>
        <w:rPr>
          <w:b/>
          <w:i/>
          <w:sz w:val="28"/>
          <w:szCs w:val="28"/>
        </w:rPr>
      </w:pPr>
      <w:r w:rsidRPr="007E4CB2">
        <w:rPr>
          <w:b/>
          <w:i/>
          <w:sz w:val="28"/>
          <w:szCs w:val="28"/>
        </w:rPr>
        <w:t xml:space="preserve"> Чернігівського округу</w:t>
      </w:r>
    </w:p>
    <w:p w:rsidR="00A05E41" w:rsidRDefault="00A05E41" w:rsidP="00A05E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</w:t>
      </w:r>
      <w:r w:rsidR="007E4CB2">
        <w:rPr>
          <w:b/>
          <w:i/>
          <w:sz w:val="28"/>
          <w:szCs w:val="28"/>
        </w:rPr>
        <w:t>1783,</w:t>
      </w:r>
      <w:r>
        <w:rPr>
          <w:b/>
          <w:i/>
          <w:sz w:val="28"/>
          <w:szCs w:val="28"/>
        </w:rPr>
        <w:t xml:space="preserve">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7E4CB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7E4CB2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–192</w:t>
      </w:r>
      <w:r w:rsidR="007E4CB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рр.  </w:t>
      </w:r>
    </w:p>
    <w:p w:rsidR="00A05E41" w:rsidRDefault="00A05E41" w:rsidP="00A05E41">
      <w:pPr>
        <w:rPr>
          <w:b/>
          <w:i/>
          <w:sz w:val="28"/>
          <w:szCs w:val="28"/>
        </w:rPr>
      </w:pPr>
    </w:p>
    <w:p w:rsidR="00A05E41" w:rsidRPr="00AD15FA" w:rsidRDefault="00A05E41" w:rsidP="00A05E41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A05E41" w:rsidRDefault="00A05E41" w:rsidP="00A05E41">
      <w:pPr>
        <w:rPr>
          <w:color w:val="FF0000"/>
          <w:sz w:val="28"/>
          <w:szCs w:val="28"/>
        </w:rPr>
      </w:pPr>
    </w:p>
    <w:p w:rsidR="00A05E41" w:rsidRPr="00703BEF" w:rsidRDefault="00A05E41" w:rsidP="00A05E41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</w:t>
      </w:r>
      <w:proofErr w:type="spellStart"/>
      <w:r w:rsidR="00BC0CD2">
        <w:rPr>
          <w:color w:val="000000" w:themeColor="text1"/>
          <w:sz w:val="28"/>
          <w:szCs w:val="28"/>
        </w:rPr>
        <w:t>райпрофсекретаріату</w:t>
      </w:r>
      <w:proofErr w:type="spellEnd"/>
      <w:r w:rsidR="00BC0CD2">
        <w:rPr>
          <w:color w:val="000000" w:themeColor="text1"/>
          <w:sz w:val="28"/>
          <w:szCs w:val="28"/>
        </w:rPr>
        <w:t xml:space="preserve"> невідомі. </w:t>
      </w:r>
      <w:r w:rsidRPr="00703BEF">
        <w:rPr>
          <w:color w:val="000000" w:themeColor="text1"/>
          <w:sz w:val="28"/>
          <w:szCs w:val="28"/>
        </w:rPr>
        <w:t xml:space="preserve"> </w:t>
      </w:r>
    </w:p>
    <w:p w:rsidR="00A05E41" w:rsidRPr="00705C2F" w:rsidRDefault="00A05E41" w:rsidP="00A05E41">
      <w:pPr>
        <w:jc w:val="both"/>
        <w:rPr>
          <w:sz w:val="28"/>
          <w:szCs w:val="28"/>
        </w:rPr>
      </w:pPr>
    </w:p>
    <w:p w:rsidR="00A05E41" w:rsidRDefault="00A05E41" w:rsidP="00A05E4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A05E41" w:rsidRDefault="00A05E41" w:rsidP="00A05E41">
      <w:pPr>
        <w:jc w:val="both"/>
        <w:rPr>
          <w:b/>
          <w:sz w:val="28"/>
          <w:szCs w:val="28"/>
        </w:rPr>
      </w:pPr>
    </w:p>
    <w:p w:rsidR="00E276E3" w:rsidRDefault="00A05E41" w:rsidP="00A05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</w:t>
      </w:r>
      <w:r w:rsidR="001462D1">
        <w:rPr>
          <w:sz w:val="28"/>
          <w:szCs w:val="28"/>
        </w:rPr>
        <w:t>державне постійне зберігання – 5 вересня 1950 року</w:t>
      </w:r>
      <w:r w:rsidR="00E276E3">
        <w:rPr>
          <w:sz w:val="28"/>
          <w:szCs w:val="28"/>
        </w:rPr>
        <w:t>,</w:t>
      </w:r>
      <w:r>
        <w:rPr>
          <w:rStyle w:val="a6"/>
          <w:sz w:val="28"/>
          <w:szCs w:val="28"/>
        </w:rPr>
        <w:footnoteReference w:id="1"/>
      </w:r>
      <w:r w:rsidR="00E276E3">
        <w:rPr>
          <w:sz w:val="28"/>
          <w:szCs w:val="28"/>
        </w:rPr>
        <w:t xml:space="preserve"> загальною кількістю 5 справ.</w:t>
      </w:r>
    </w:p>
    <w:p w:rsidR="00A05E41" w:rsidRDefault="00E276E3" w:rsidP="00047F4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570DC">
        <w:rPr>
          <w:sz w:val="28"/>
          <w:szCs w:val="28"/>
        </w:rPr>
        <w:t xml:space="preserve">грудні 2012 року в ході підготовки Анотованого реєстру описів фондів партійних і комсомольських органів було виявлено 1 (одну) справу у фонді П-1780, як таку що відноситься до іншого </w:t>
      </w:r>
      <w:proofErr w:type="spellStart"/>
      <w:r w:rsidR="00A570DC">
        <w:rPr>
          <w:sz w:val="28"/>
          <w:szCs w:val="28"/>
        </w:rPr>
        <w:t>фондоутворювача</w:t>
      </w:r>
      <w:proofErr w:type="spellEnd"/>
      <w:r w:rsidR="00047F49">
        <w:rPr>
          <w:sz w:val="28"/>
          <w:szCs w:val="28"/>
        </w:rPr>
        <w:t>.</w:t>
      </w:r>
      <w:r w:rsidR="00047F49">
        <w:rPr>
          <w:rStyle w:val="a6"/>
          <w:sz w:val="28"/>
          <w:szCs w:val="28"/>
        </w:rPr>
        <w:footnoteReference w:id="2"/>
      </w:r>
      <w:r w:rsidR="00047F49">
        <w:rPr>
          <w:sz w:val="28"/>
          <w:szCs w:val="28"/>
        </w:rPr>
        <w:t xml:space="preserve"> </w:t>
      </w:r>
      <w:r w:rsidR="00A570DC">
        <w:rPr>
          <w:sz w:val="28"/>
          <w:szCs w:val="28"/>
        </w:rPr>
        <w:t xml:space="preserve">Справі надано новий шифр: П-1783, оп.1, </w:t>
      </w:r>
      <w:proofErr w:type="spellStart"/>
      <w:r w:rsidR="00A570DC">
        <w:rPr>
          <w:sz w:val="28"/>
          <w:szCs w:val="28"/>
        </w:rPr>
        <w:t>спр</w:t>
      </w:r>
      <w:proofErr w:type="spellEnd"/>
      <w:r w:rsidR="00A570DC">
        <w:rPr>
          <w:sz w:val="28"/>
          <w:szCs w:val="28"/>
        </w:rPr>
        <w:t>. 6 – «</w:t>
      </w:r>
      <w:r w:rsidR="00A570DC" w:rsidRPr="00A570DC">
        <w:rPr>
          <w:sz w:val="28"/>
          <w:szCs w:val="28"/>
        </w:rPr>
        <w:t xml:space="preserve">Протоколи засідань комфракції, </w:t>
      </w:r>
      <w:proofErr w:type="spellStart"/>
      <w:r w:rsidR="00A570DC" w:rsidRPr="00A570DC">
        <w:rPr>
          <w:sz w:val="28"/>
          <w:szCs w:val="28"/>
        </w:rPr>
        <w:t>Сновського</w:t>
      </w:r>
      <w:proofErr w:type="spellEnd"/>
      <w:r w:rsidR="00A570DC" w:rsidRPr="00A570DC">
        <w:rPr>
          <w:sz w:val="28"/>
          <w:szCs w:val="28"/>
        </w:rPr>
        <w:t xml:space="preserve"> </w:t>
      </w:r>
      <w:proofErr w:type="spellStart"/>
      <w:r w:rsidR="00A570DC" w:rsidRPr="00A570DC">
        <w:rPr>
          <w:sz w:val="28"/>
          <w:szCs w:val="28"/>
        </w:rPr>
        <w:t>райпрофсекретаріату</w:t>
      </w:r>
      <w:proofErr w:type="spellEnd"/>
      <w:r w:rsidR="00A570DC" w:rsidRPr="00A570DC">
        <w:rPr>
          <w:sz w:val="28"/>
          <w:szCs w:val="28"/>
        </w:rPr>
        <w:t xml:space="preserve">, Чернігівської </w:t>
      </w:r>
      <w:proofErr w:type="spellStart"/>
      <w:r w:rsidR="00A570DC" w:rsidRPr="00A570DC">
        <w:rPr>
          <w:sz w:val="28"/>
          <w:szCs w:val="28"/>
        </w:rPr>
        <w:t>окрпрофради</w:t>
      </w:r>
      <w:proofErr w:type="spellEnd"/>
      <w:r w:rsidR="00047F49">
        <w:rPr>
          <w:sz w:val="28"/>
          <w:szCs w:val="28"/>
        </w:rPr>
        <w:t xml:space="preserve">» – 6 червня 1925 р.  – 8 грудня 1927 р. – 145 арк. </w:t>
      </w:r>
      <w:r w:rsidR="00A570DC">
        <w:rPr>
          <w:sz w:val="28"/>
          <w:szCs w:val="28"/>
        </w:rPr>
        <w:t xml:space="preserve">У фонді 6 справ.  </w:t>
      </w:r>
    </w:p>
    <w:p w:rsidR="00A05E41" w:rsidRDefault="00A05E41" w:rsidP="00585EB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 2023 році рукописний опис № 1 перероблено шляхом редагування заголовків з повним переглядом справ.              </w:t>
      </w:r>
    </w:p>
    <w:p w:rsidR="00A05E41" w:rsidRPr="00E221AA" w:rsidRDefault="00A05E41" w:rsidP="00A05E4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410104" w:rsidRPr="00410104" w:rsidRDefault="00A05E41" w:rsidP="00410104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585EBA" w:rsidRPr="00585EBA">
        <w:rPr>
          <w:sz w:val="28"/>
          <w:szCs w:val="28"/>
        </w:rPr>
        <w:t xml:space="preserve">Постанова (копія) Наркомату фінансів СРСР щодо податкового управління. Циркуляри (копії) Наркомату праці СРСР щодо заробітної плати радянських службовців, </w:t>
      </w:r>
      <w:proofErr w:type="spellStart"/>
      <w:r w:rsidR="00585EBA" w:rsidRPr="00585EBA">
        <w:rPr>
          <w:sz w:val="28"/>
          <w:szCs w:val="28"/>
        </w:rPr>
        <w:t>Сновського</w:t>
      </w:r>
      <w:proofErr w:type="spellEnd"/>
      <w:r w:rsidR="00585EBA" w:rsidRPr="00585EBA">
        <w:rPr>
          <w:sz w:val="28"/>
          <w:szCs w:val="28"/>
        </w:rPr>
        <w:t xml:space="preserve"> </w:t>
      </w:r>
      <w:proofErr w:type="spellStart"/>
      <w:r w:rsidR="00585EBA" w:rsidRPr="00585EBA">
        <w:rPr>
          <w:sz w:val="28"/>
          <w:szCs w:val="28"/>
        </w:rPr>
        <w:t>окркому</w:t>
      </w:r>
      <w:proofErr w:type="spellEnd"/>
      <w:r w:rsidR="00585EBA" w:rsidRPr="00585EBA">
        <w:rPr>
          <w:sz w:val="28"/>
          <w:szCs w:val="28"/>
        </w:rPr>
        <w:t xml:space="preserve"> </w:t>
      </w:r>
      <w:proofErr w:type="spellStart"/>
      <w:r w:rsidR="00585EBA" w:rsidRPr="00585EBA">
        <w:rPr>
          <w:sz w:val="28"/>
          <w:szCs w:val="28"/>
        </w:rPr>
        <w:t>КП</w:t>
      </w:r>
      <w:proofErr w:type="spellEnd"/>
      <w:r w:rsidR="00585EBA" w:rsidRPr="00585EBA">
        <w:rPr>
          <w:sz w:val="28"/>
          <w:szCs w:val="28"/>
        </w:rPr>
        <w:t>(б)У щодо боротьби із дитячою безпритульністю, створення виробничих комісій</w:t>
      </w:r>
      <w:r w:rsidR="00410104">
        <w:rPr>
          <w:sz w:val="28"/>
          <w:szCs w:val="28"/>
        </w:rPr>
        <w:t xml:space="preserve">. </w:t>
      </w:r>
      <w:r w:rsidR="00585EBA" w:rsidRPr="00585EBA">
        <w:rPr>
          <w:sz w:val="28"/>
          <w:szCs w:val="28"/>
        </w:rPr>
        <w:t>Протоколи</w:t>
      </w:r>
      <w:r w:rsidR="004C0B52">
        <w:rPr>
          <w:sz w:val="28"/>
          <w:szCs w:val="28"/>
        </w:rPr>
        <w:t xml:space="preserve"> засідань</w:t>
      </w:r>
      <w:r w:rsidR="004C0B52" w:rsidRPr="004C0B52">
        <w:rPr>
          <w:sz w:val="28"/>
          <w:szCs w:val="28"/>
        </w:rPr>
        <w:t xml:space="preserve"> </w:t>
      </w:r>
      <w:r w:rsidR="004C0B52" w:rsidRPr="00410104">
        <w:rPr>
          <w:sz w:val="28"/>
          <w:szCs w:val="28"/>
        </w:rPr>
        <w:t>колегії профспілки «</w:t>
      </w:r>
      <w:proofErr w:type="spellStart"/>
      <w:r w:rsidR="004C0B52" w:rsidRPr="00410104">
        <w:rPr>
          <w:sz w:val="28"/>
          <w:szCs w:val="28"/>
        </w:rPr>
        <w:t>Нарпиту</w:t>
      </w:r>
      <w:proofErr w:type="spellEnd"/>
      <w:r w:rsidR="004C0B52" w:rsidRPr="00410104">
        <w:rPr>
          <w:sz w:val="28"/>
          <w:szCs w:val="28"/>
        </w:rPr>
        <w:t>»</w:t>
      </w:r>
      <w:r w:rsidR="004C0B52">
        <w:rPr>
          <w:sz w:val="28"/>
          <w:szCs w:val="28"/>
        </w:rPr>
        <w:t xml:space="preserve">, </w:t>
      </w:r>
      <w:r w:rsidR="00585EBA" w:rsidRPr="00585EBA">
        <w:rPr>
          <w:sz w:val="28"/>
          <w:szCs w:val="28"/>
        </w:rPr>
        <w:t xml:space="preserve">загальних зборів </w:t>
      </w:r>
      <w:proofErr w:type="spellStart"/>
      <w:r w:rsidR="004C0B52" w:rsidRPr="004C0B52">
        <w:rPr>
          <w:sz w:val="28"/>
          <w:szCs w:val="28"/>
        </w:rPr>
        <w:t>Сновського</w:t>
      </w:r>
      <w:proofErr w:type="spellEnd"/>
      <w:r w:rsidR="004C0B52" w:rsidRPr="004C0B52">
        <w:rPr>
          <w:sz w:val="28"/>
          <w:szCs w:val="28"/>
        </w:rPr>
        <w:t xml:space="preserve"> </w:t>
      </w:r>
      <w:proofErr w:type="spellStart"/>
      <w:r w:rsidR="004C0B52" w:rsidRPr="004C0B52">
        <w:rPr>
          <w:sz w:val="28"/>
          <w:szCs w:val="28"/>
        </w:rPr>
        <w:t>райпрофсекретаріату</w:t>
      </w:r>
      <w:proofErr w:type="spellEnd"/>
      <w:r w:rsidR="004C0B52" w:rsidRPr="004C0B52">
        <w:rPr>
          <w:sz w:val="28"/>
          <w:szCs w:val="28"/>
        </w:rPr>
        <w:t xml:space="preserve">, Чернігівської </w:t>
      </w:r>
      <w:proofErr w:type="spellStart"/>
      <w:r w:rsidR="004C0B52" w:rsidRPr="004C0B52">
        <w:rPr>
          <w:sz w:val="28"/>
          <w:szCs w:val="28"/>
        </w:rPr>
        <w:t>окрпрофради</w:t>
      </w:r>
      <w:proofErr w:type="spellEnd"/>
      <w:r w:rsidR="004C0B52">
        <w:rPr>
          <w:sz w:val="28"/>
          <w:szCs w:val="28"/>
        </w:rPr>
        <w:t xml:space="preserve">. </w:t>
      </w:r>
      <w:r w:rsidR="00410104">
        <w:rPr>
          <w:sz w:val="28"/>
          <w:szCs w:val="28"/>
        </w:rPr>
        <w:t xml:space="preserve">Доповідні записки. </w:t>
      </w:r>
      <w:r w:rsidR="00585EBA">
        <w:rPr>
          <w:sz w:val="28"/>
          <w:szCs w:val="28"/>
        </w:rPr>
        <w:t>Листування з питань основної діяльності.</w:t>
      </w:r>
      <w:r w:rsidR="00410104">
        <w:rPr>
          <w:sz w:val="28"/>
          <w:szCs w:val="28"/>
        </w:rPr>
        <w:t xml:space="preserve"> Списки працівників </w:t>
      </w:r>
      <w:proofErr w:type="spellStart"/>
      <w:r w:rsidR="00410104">
        <w:rPr>
          <w:sz w:val="28"/>
          <w:szCs w:val="28"/>
        </w:rPr>
        <w:t>окрпрофбюро</w:t>
      </w:r>
      <w:proofErr w:type="spellEnd"/>
      <w:r w:rsidR="00410104">
        <w:rPr>
          <w:sz w:val="28"/>
          <w:szCs w:val="28"/>
        </w:rPr>
        <w:t xml:space="preserve">. </w:t>
      </w:r>
      <w:r w:rsidR="00410104" w:rsidRPr="00410104">
        <w:rPr>
          <w:sz w:val="28"/>
          <w:szCs w:val="28"/>
        </w:rPr>
        <w:t>Заяви членів профспілки про надання їм матеріальної допомоги</w:t>
      </w:r>
      <w:r w:rsidR="00410104">
        <w:rPr>
          <w:sz w:val="28"/>
          <w:szCs w:val="28"/>
        </w:rPr>
        <w:t>.</w:t>
      </w:r>
    </w:p>
    <w:p w:rsidR="00A05E41" w:rsidRPr="00410104" w:rsidRDefault="00A05E41" w:rsidP="00A05E41">
      <w:pPr>
        <w:contextualSpacing/>
        <w:jc w:val="both"/>
        <w:rPr>
          <w:sz w:val="28"/>
          <w:szCs w:val="28"/>
        </w:rPr>
      </w:pPr>
    </w:p>
    <w:p w:rsidR="00A05E41" w:rsidRDefault="00A05E41" w:rsidP="00A05E41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A05E41" w:rsidRDefault="00A05E41" w:rsidP="00A05E41">
      <w:pPr>
        <w:jc w:val="both"/>
        <w:rPr>
          <w:b/>
          <w:sz w:val="28"/>
          <w:szCs w:val="28"/>
        </w:rPr>
      </w:pPr>
    </w:p>
    <w:p w:rsidR="00A05E41" w:rsidRDefault="00A05E41" w:rsidP="00A05E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перероблення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7).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редмову, перевідну таблицю шифрів справ, уточнено </w:t>
      </w:r>
      <w:proofErr w:type="spellStart"/>
      <w:r>
        <w:rPr>
          <w:sz w:val="28"/>
          <w:szCs w:val="28"/>
        </w:rPr>
        <w:t>фондоутворювача</w:t>
      </w:r>
      <w:proofErr w:type="spellEnd"/>
      <w:r>
        <w:rPr>
          <w:sz w:val="28"/>
          <w:szCs w:val="28"/>
        </w:rPr>
        <w:t xml:space="preserve"> і крайні дати документів у справах. 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</w:t>
      </w:r>
      <w:r>
        <w:rPr>
          <w:sz w:val="28"/>
          <w:szCs w:val="28"/>
        </w:rPr>
        <w:lastRenderedPageBreak/>
        <w:t xml:space="preserve">стан справ задовільний. Станом на 14.02.2023 р. в опису № 1 обліковано 7  справ за 1924–1927 рр.      </w:t>
      </w:r>
    </w:p>
    <w:p w:rsidR="00A05E41" w:rsidRDefault="00A05E41" w:rsidP="00A05E41">
      <w:pPr>
        <w:jc w:val="both"/>
        <w:rPr>
          <w:sz w:val="28"/>
          <w:szCs w:val="28"/>
        </w:rPr>
      </w:pPr>
    </w:p>
    <w:p w:rsidR="00A05E41" w:rsidRDefault="00A05E41" w:rsidP="00A05E41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14.02.2023</w:t>
      </w:r>
    </w:p>
    <w:p w:rsidR="00A05E41" w:rsidRDefault="00A05E41" w:rsidP="00A05E41"/>
    <w:p w:rsidR="006A1BC0" w:rsidRDefault="006A1BC0"/>
    <w:sectPr w:rsidR="006A1BC0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CF" w:rsidRDefault="00182CCF" w:rsidP="00A05E41">
      <w:r>
        <w:separator/>
      </w:r>
    </w:p>
  </w:endnote>
  <w:endnote w:type="continuationSeparator" w:id="0">
    <w:p w:rsidR="00182CCF" w:rsidRDefault="00182CCF" w:rsidP="00A05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CF" w:rsidRDefault="00182CCF" w:rsidP="00A05E41">
      <w:r>
        <w:separator/>
      </w:r>
    </w:p>
  </w:footnote>
  <w:footnote w:type="continuationSeparator" w:id="0">
    <w:p w:rsidR="00182CCF" w:rsidRDefault="00182CCF" w:rsidP="00A05E41">
      <w:r>
        <w:continuationSeparator/>
      </w:r>
    </w:p>
  </w:footnote>
  <w:footnote w:id="1">
    <w:p w:rsidR="00A05E41" w:rsidRDefault="00A05E41" w:rsidP="00A05E41">
      <w:pPr>
        <w:pStyle w:val="a4"/>
      </w:pPr>
      <w:r>
        <w:rPr>
          <w:rStyle w:val="a6"/>
        </w:rPr>
        <w:footnoteRef/>
      </w:r>
      <w:r>
        <w:t xml:space="preserve"> Державний архів Чернігів</w:t>
      </w:r>
      <w:r w:rsidR="00E276E3">
        <w:t>ської області, справа фонду, П-1783</w:t>
      </w:r>
      <w:r>
        <w:t xml:space="preserve">, </w:t>
      </w:r>
      <w:r w:rsidR="00E276E3">
        <w:t xml:space="preserve">арк. 1. </w:t>
      </w:r>
    </w:p>
  </w:footnote>
  <w:footnote w:id="2">
    <w:p w:rsidR="00047F49" w:rsidRDefault="00047F49">
      <w:pPr>
        <w:pStyle w:val="a4"/>
      </w:pPr>
      <w:r>
        <w:rPr>
          <w:rStyle w:val="a6"/>
        </w:rPr>
        <w:footnoteRef/>
      </w:r>
      <w:r>
        <w:t xml:space="preserve"> </w:t>
      </w:r>
      <w:r>
        <w:t>Там само, арк. 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E41"/>
    <w:rsid w:val="00047F49"/>
    <w:rsid w:val="001462D1"/>
    <w:rsid w:val="00182CCF"/>
    <w:rsid w:val="00410104"/>
    <w:rsid w:val="004C0B52"/>
    <w:rsid w:val="00585EBA"/>
    <w:rsid w:val="006A1BC0"/>
    <w:rsid w:val="007E4CB2"/>
    <w:rsid w:val="00A05E41"/>
    <w:rsid w:val="00A570DC"/>
    <w:rsid w:val="00BC0CD2"/>
    <w:rsid w:val="00E2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E4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5E4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5E4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A05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01967-FF6A-4725-BD98-94BB8703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2023-02-14T12:00:00Z</dcterms:created>
  <dcterms:modified xsi:type="dcterms:W3CDTF">2023-02-14T12:19:00Z</dcterms:modified>
</cp:coreProperties>
</file>